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>МТУ Росимущества в Челябинской и Курганской областях в лице ООО «Феникс»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>1.ООО «Санта</w:t>
      </w:r>
      <w:proofErr w:type="gramStart"/>
      <w:r w:rsidRPr="00EA56EB">
        <w:rPr>
          <w:b/>
          <w:sz w:val="18"/>
          <w:szCs w:val="18"/>
        </w:rPr>
        <w:t>»,(</w:t>
      </w:r>
      <w:proofErr w:type="gramEnd"/>
      <w:r w:rsidRPr="00EA56EB">
        <w:rPr>
          <w:b/>
          <w:sz w:val="18"/>
          <w:szCs w:val="18"/>
        </w:rPr>
        <w:t>рег.№11700-М).</w:t>
      </w:r>
      <w:r w:rsidRPr="00EA56EB">
        <w:rPr>
          <w:sz w:val="18"/>
          <w:szCs w:val="18"/>
        </w:rPr>
        <w:t xml:space="preserve"> Помещение нежилое пл. 47,8 кв.м., к/н 45:06:033406:563, </w:t>
      </w:r>
      <w:proofErr w:type="spellStart"/>
      <w:r w:rsidRPr="00EA56EB">
        <w:rPr>
          <w:sz w:val="18"/>
          <w:szCs w:val="18"/>
        </w:rPr>
        <w:t>Каргапольский</w:t>
      </w:r>
      <w:proofErr w:type="spellEnd"/>
      <w:r w:rsidRPr="00EA56EB">
        <w:rPr>
          <w:sz w:val="18"/>
          <w:szCs w:val="18"/>
        </w:rPr>
        <w:t xml:space="preserve"> р-н, с. Чаши, ул. Советская, 15 (арест). Нач. цена:167450руб. З-к:83725руб.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 xml:space="preserve">2.Костырева </w:t>
      </w:r>
      <w:proofErr w:type="gramStart"/>
      <w:r w:rsidRPr="00EA56EB">
        <w:rPr>
          <w:b/>
          <w:sz w:val="18"/>
          <w:szCs w:val="18"/>
        </w:rPr>
        <w:t>Н.А.,(</w:t>
      </w:r>
      <w:proofErr w:type="gramEnd"/>
      <w:r w:rsidRPr="00EA56EB">
        <w:rPr>
          <w:b/>
          <w:sz w:val="18"/>
          <w:szCs w:val="18"/>
        </w:rPr>
        <w:t xml:space="preserve">рег.№11366-М). </w:t>
      </w:r>
      <w:r w:rsidRPr="00EA56EB">
        <w:rPr>
          <w:sz w:val="18"/>
          <w:szCs w:val="18"/>
        </w:rPr>
        <w:t xml:space="preserve">1/2 доли здание нежилое пл. 71 кв.м., к/н 45:08:030401:1701, з/у пл. 744 кв.м., к/н 45:08:030401:938, </w:t>
      </w:r>
      <w:proofErr w:type="spellStart"/>
      <w:r w:rsidRPr="00EA56EB">
        <w:rPr>
          <w:sz w:val="18"/>
          <w:szCs w:val="18"/>
        </w:rPr>
        <w:t>Кетовский</w:t>
      </w:r>
      <w:proofErr w:type="spellEnd"/>
      <w:r w:rsidRPr="00EA56EB">
        <w:rPr>
          <w:sz w:val="18"/>
          <w:szCs w:val="18"/>
        </w:rPr>
        <w:t xml:space="preserve"> р-н, СК "Ясная Поляна 2" № 186а (арест). Нач. цена:355555руб. З-к:177777руб.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>3.ООО «</w:t>
      </w:r>
      <w:proofErr w:type="spellStart"/>
      <w:r w:rsidRPr="00EA56EB">
        <w:rPr>
          <w:b/>
          <w:sz w:val="18"/>
          <w:szCs w:val="18"/>
        </w:rPr>
        <w:t>РегионСтройКомплект</w:t>
      </w:r>
      <w:proofErr w:type="spellEnd"/>
      <w:proofErr w:type="gramStart"/>
      <w:r w:rsidRPr="00EA56EB">
        <w:rPr>
          <w:b/>
          <w:sz w:val="18"/>
          <w:szCs w:val="18"/>
        </w:rPr>
        <w:t>»,(</w:t>
      </w:r>
      <w:proofErr w:type="gramEnd"/>
      <w:r w:rsidRPr="00EA56EB">
        <w:rPr>
          <w:b/>
          <w:sz w:val="18"/>
          <w:szCs w:val="18"/>
        </w:rPr>
        <w:t xml:space="preserve">рег.№11274-М). </w:t>
      </w:r>
      <w:r w:rsidRPr="00EA56EB">
        <w:rPr>
          <w:sz w:val="18"/>
          <w:szCs w:val="18"/>
        </w:rPr>
        <w:t>Здание нежилое пл. 846,2 кв.м., к/н 45:25:030805:132, г. Курган, ул. Омская, д. 163 А, стр. 2 (арест). Нач. цена:4046850руб. З-к:2023425руб.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 xml:space="preserve">4.Деменев </w:t>
      </w:r>
      <w:proofErr w:type="gramStart"/>
      <w:r w:rsidRPr="00EA56EB">
        <w:rPr>
          <w:b/>
          <w:sz w:val="18"/>
          <w:szCs w:val="18"/>
        </w:rPr>
        <w:t>А.А.,(</w:t>
      </w:r>
      <w:proofErr w:type="gramEnd"/>
      <w:r w:rsidRPr="00EA56EB">
        <w:rPr>
          <w:b/>
          <w:sz w:val="18"/>
          <w:szCs w:val="18"/>
        </w:rPr>
        <w:t xml:space="preserve">рег.№11266-М). </w:t>
      </w:r>
      <w:r w:rsidRPr="00EA56EB">
        <w:rPr>
          <w:sz w:val="18"/>
          <w:szCs w:val="18"/>
        </w:rPr>
        <w:t>Гараж пл. 16 кв.м., к/н 45:25:040326:492, г. Курган, ул. Челябинская, д. 1, ГСК 44, № 109 (арест). Нач. цена:17000руб. З-к:8500руб.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>5.ООО «Транспортная компания «Автобан</w:t>
      </w:r>
      <w:proofErr w:type="gramStart"/>
      <w:r w:rsidRPr="00EA56EB">
        <w:rPr>
          <w:b/>
          <w:sz w:val="18"/>
          <w:szCs w:val="18"/>
        </w:rPr>
        <w:t>»,(</w:t>
      </w:r>
      <w:proofErr w:type="gramEnd"/>
      <w:r w:rsidRPr="00EA56EB">
        <w:rPr>
          <w:b/>
          <w:sz w:val="18"/>
          <w:szCs w:val="18"/>
        </w:rPr>
        <w:t xml:space="preserve">рег.№11347-М). </w:t>
      </w:r>
      <w:r w:rsidRPr="00EA56EB">
        <w:rPr>
          <w:sz w:val="18"/>
          <w:szCs w:val="18"/>
        </w:rPr>
        <w:t xml:space="preserve">А/м ПЕЖО EXPERT, 2013 </w:t>
      </w:r>
      <w:proofErr w:type="spellStart"/>
      <w:r w:rsidRPr="00EA56EB">
        <w:rPr>
          <w:sz w:val="18"/>
          <w:szCs w:val="18"/>
        </w:rPr>
        <w:t>г.в</w:t>
      </w:r>
      <w:proofErr w:type="spellEnd"/>
      <w:r w:rsidRPr="00EA56EB">
        <w:rPr>
          <w:sz w:val="18"/>
          <w:szCs w:val="18"/>
        </w:rPr>
        <w:t xml:space="preserve">., г/н Р361МС72, </w:t>
      </w:r>
      <w:r w:rsidRPr="00EA56EB">
        <w:rPr>
          <w:sz w:val="18"/>
          <w:szCs w:val="18"/>
          <w:lang w:val="en-US"/>
        </w:rPr>
        <w:t>VIN</w:t>
      </w:r>
      <w:r w:rsidRPr="00EA56EB">
        <w:rPr>
          <w:sz w:val="18"/>
          <w:szCs w:val="18"/>
        </w:rPr>
        <w:t xml:space="preserve"> VF3XRRHKHDZ057872 (залог). Нач. цена:309400руб. З-к:154700руб.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 xml:space="preserve">6.Манташова </w:t>
      </w:r>
      <w:proofErr w:type="gramStart"/>
      <w:r w:rsidRPr="00EA56EB">
        <w:rPr>
          <w:b/>
          <w:sz w:val="18"/>
          <w:szCs w:val="18"/>
        </w:rPr>
        <w:t>С.Ф.,(</w:t>
      </w:r>
      <w:proofErr w:type="gramEnd"/>
      <w:r w:rsidRPr="00EA56EB">
        <w:rPr>
          <w:b/>
          <w:sz w:val="18"/>
          <w:szCs w:val="18"/>
        </w:rPr>
        <w:t xml:space="preserve">рег.№10893-М). </w:t>
      </w:r>
      <w:r w:rsidRPr="00EA56EB">
        <w:rPr>
          <w:sz w:val="18"/>
          <w:szCs w:val="18"/>
        </w:rPr>
        <w:t>5/18 доли з/у пл. 155 кв.м., к/н 45:25:070501:22, здание нежилое пл. 86,9 кв.м., к/н 45:25:070501:97, г. Курган, ул. Куйбышева, 74 (арест). Нач. цена:606900руб. З-к:303450руб.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 xml:space="preserve">7.Литвинова </w:t>
      </w:r>
      <w:proofErr w:type="gramStart"/>
      <w:r w:rsidRPr="00EA56EB">
        <w:rPr>
          <w:b/>
          <w:sz w:val="18"/>
          <w:szCs w:val="18"/>
        </w:rPr>
        <w:t>О.П.,(</w:t>
      </w:r>
      <w:proofErr w:type="gramEnd"/>
      <w:r w:rsidRPr="00EA56EB">
        <w:rPr>
          <w:b/>
          <w:sz w:val="18"/>
          <w:szCs w:val="18"/>
        </w:rPr>
        <w:t xml:space="preserve">рег.№11368-М). </w:t>
      </w:r>
      <w:r w:rsidRPr="00EA56EB">
        <w:rPr>
          <w:sz w:val="18"/>
          <w:szCs w:val="18"/>
        </w:rPr>
        <w:t xml:space="preserve">З/у пл. 881 кв.м., к/н 45:25:020809:1181, здание магазина пл. 220,6 кв.м., к/н 45:25:020809:293, Курганская обл., г. Курган, ул. Ивана </w:t>
      </w:r>
      <w:proofErr w:type="spellStart"/>
      <w:r w:rsidRPr="00EA56EB">
        <w:rPr>
          <w:sz w:val="18"/>
          <w:szCs w:val="18"/>
        </w:rPr>
        <w:t>Земнухова</w:t>
      </w:r>
      <w:proofErr w:type="spellEnd"/>
      <w:r w:rsidRPr="00EA56EB">
        <w:rPr>
          <w:sz w:val="18"/>
          <w:szCs w:val="18"/>
        </w:rPr>
        <w:t>, 5-а (арест). Нач. цена:5345735руб. З-к:2672867руб.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 xml:space="preserve">8.Сигуева </w:t>
      </w:r>
      <w:proofErr w:type="gramStart"/>
      <w:r w:rsidRPr="00EA56EB">
        <w:rPr>
          <w:b/>
          <w:sz w:val="18"/>
          <w:szCs w:val="18"/>
        </w:rPr>
        <w:t>К.Б.,(</w:t>
      </w:r>
      <w:proofErr w:type="gramEnd"/>
      <w:r w:rsidRPr="00EA56EB">
        <w:rPr>
          <w:b/>
          <w:sz w:val="18"/>
          <w:szCs w:val="18"/>
        </w:rPr>
        <w:t>рег.№11449-М).</w:t>
      </w:r>
      <w:r w:rsidRPr="00EA56EB">
        <w:rPr>
          <w:sz w:val="18"/>
          <w:szCs w:val="18"/>
        </w:rPr>
        <w:t xml:space="preserve"> А/м </w:t>
      </w:r>
      <w:r w:rsidRPr="00EA56EB">
        <w:rPr>
          <w:sz w:val="18"/>
          <w:szCs w:val="18"/>
          <w:lang w:val="en-US"/>
        </w:rPr>
        <w:t>Great</w:t>
      </w:r>
      <w:r w:rsidRPr="00EA56EB">
        <w:rPr>
          <w:sz w:val="18"/>
          <w:szCs w:val="18"/>
        </w:rPr>
        <w:t xml:space="preserve"> </w:t>
      </w:r>
      <w:r w:rsidRPr="00EA56EB">
        <w:rPr>
          <w:sz w:val="18"/>
          <w:szCs w:val="18"/>
          <w:lang w:val="en-US"/>
        </w:rPr>
        <w:t>wall</w:t>
      </w:r>
      <w:r w:rsidRPr="00EA56EB">
        <w:rPr>
          <w:sz w:val="18"/>
          <w:szCs w:val="18"/>
        </w:rPr>
        <w:t xml:space="preserve"> </w:t>
      </w:r>
      <w:r w:rsidRPr="00EA56EB">
        <w:rPr>
          <w:sz w:val="18"/>
          <w:szCs w:val="18"/>
          <w:lang w:val="en-US"/>
        </w:rPr>
        <w:t>CC</w:t>
      </w:r>
      <w:r w:rsidRPr="00EA56EB">
        <w:rPr>
          <w:sz w:val="18"/>
          <w:szCs w:val="18"/>
        </w:rPr>
        <w:t xml:space="preserve"> 6461 </w:t>
      </w:r>
      <w:r w:rsidRPr="00EA56EB">
        <w:rPr>
          <w:sz w:val="18"/>
          <w:szCs w:val="18"/>
          <w:lang w:val="en-US"/>
        </w:rPr>
        <w:t>KM</w:t>
      </w:r>
      <w:r w:rsidRPr="00EA56EB">
        <w:rPr>
          <w:sz w:val="18"/>
          <w:szCs w:val="18"/>
        </w:rPr>
        <w:t xml:space="preserve"> 68, 2012 </w:t>
      </w:r>
      <w:proofErr w:type="spellStart"/>
      <w:r w:rsidRPr="00EA56EB">
        <w:rPr>
          <w:sz w:val="18"/>
          <w:szCs w:val="18"/>
        </w:rPr>
        <w:t>г.в</w:t>
      </w:r>
      <w:proofErr w:type="spellEnd"/>
      <w:r w:rsidRPr="00EA56EB">
        <w:rPr>
          <w:sz w:val="18"/>
          <w:szCs w:val="18"/>
        </w:rPr>
        <w:t xml:space="preserve">., г/н Х032МН45, </w:t>
      </w:r>
      <w:r w:rsidRPr="00EA56EB">
        <w:rPr>
          <w:sz w:val="18"/>
          <w:szCs w:val="18"/>
          <w:lang w:val="en-US"/>
        </w:rPr>
        <w:t>VIN</w:t>
      </w:r>
      <w:r w:rsidRPr="00EA56EB">
        <w:rPr>
          <w:sz w:val="18"/>
          <w:szCs w:val="18"/>
        </w:rPr>
        <w:t xml:space="preserve"> </w:t>
      </w:r>
      <w:r w:rsidRPr="00EA56EB">
        <w:rPr>
          <w:sz w:val="18"/>
          <w:szCs w:val="18"/>
          <w:lang w:val="en-US"/>
        </w:rPr>
        <w:t>Z</w:t>
      </w:r>
      <w:r w:rsidRPr="00EA56EB">
        <w:rPr>
          <w:sz w:val="18"/>
          <w:szCs w:val="18"/>
        </w:rPr>
        <w:t>8</w:t>
      </w:r>
      <w:r w:rsidRPr="00EA56EB">
        <w:rPr>
          <w:sz w:val="18"/>
          <w:szCs w:val="18"/>
          <w:lang w:val="en-US"/>
        </w:rPr>
        <w:t>PFFEA</w:t>
      </w:r>
      <w:r w:rsidRPr="00EA56EB">
        <w:rPr>
          <w:sz w:val="18"/>
          <w:szCs w:val="18"/>
        </w:rPr>
        <w:t>5</w:t>
      </w:r>
      <w:r w:rsidRPr="00EA56EB">
        <w:rPr>
          <w:sz w:val="18"/>
          <w:szCs w:val="18"/>
          <w:lang w:val="en-US"/>
        </w:rPr>
        <w:t>XCA</w:t>
      </w:r>
      <w:r w:rsidRPr="00EA56EB">
        <w:rPr>
          <w:sz w:val="18"/>
          <w:szCs w:val="18"/>
        </w:rPr>
        <w:t>027052 (залог). Нач. цена:323409,29руб. З-к:161704руб.</w:t>
      </w:r>
    </w:p>
    <w:p w:rsidR="00EA56EB" w:rsidRPr="00EA56EB" w:rsidRDefault="00EA56EB" w:rsidP="00EA56EB">
      <w:pPr>
        <w:spacing w:after="0"/>
        <w:ind w:left="-567" w:firstLine="567"/>
        <w:jc w:val="both"/>
        <w:rPr>
          <w:sz w:val="18"/>
          <w:szCs w:val="18"/>
        </w:rPr>
      </w:pPr>
      <w:r w:rsidRPr="00EA56EB">
        <w:rPr>
          <w:b/>
          <w:sz w:val="18"/>
          <w:szCs w:val="18"/>
        </w:rPr>
        <w:t>9</w:t>
      </w:r>
      <w:r w:rsidRPr="00EA56EB">
        <w:rPr>
          <w:sz w:val="18"/>
          <w:szCs w:val="18"/>
        </w:rPr>
        <w:t>.</w:t>
      </w:r>
      <w:r w:rsidRPr="00EA56EB">
        <w:rPr>
          <w:b/>
          <w:sz w:val="18"/>
          <w:szCs w:val="18"/>
        </w:rPr>
        <w:t xml:space="preserve">Сорокина </w:t>
      </w:r>
      <w:proofErr w:type="gramStart"/>
      <w:r w:rsidRPr="00EA56EB">
        <w:rPr>
          <w:b/>
          <w:sz w:val="18"/>
          <w:szCs w:val="18"/>
        </w:rPr>
        <w:t>Д.А.,(</w:t>
      </w:r>
      <w:proofErr w:type="gramEnd"/>
      <w:r w:rsidRPr="00EA56EB">
        <w:rPr>
          <w:b/>
          <w:sz w:val="18"/>
          <w:szCs w:val="18"/>
        </w:rPr>
        <w:t xml:space="preserve">рег.№11370-М). </w:t>
      </w:r>
      <w:r w:rsidRPr="00EA56EB">
        <w:rPr>
          <w:sz w:val="18"/>
          <w:szCs w:val="18"/>
        </w:rPr>
        <w:t xml:space="preserve">З/у пл. 1013 кв.м., к/н 45:08:030423:71, жилой дом пл. 81 кв.м., к/н 45:08:030423:885, </w:t>
      </w:r>
      <w:proofErr w:type="spellStart"/>
      <w:r w:rsidRPr="00EA56EB">
        <w:rPr>
          <w:sz w:val="18"/>
          <w:szCs w:val="18"/>
        </w:rPr>
        <w:t>Кетовский</w:t>
      </w:r>
      <w:proofErr w:type="spellEnd"/>
      <w:r w:rsidRPr="00EA56EB">
        <w:rPr>
          <w:sz w:val="18"/>
          <w:szCs w:val="18"/>
        </w:rPr>
        <w:t xml:space="preserve"> р-н, СНТ "Надежда" д. 961 (арест). Нач. цена:1007940,20руб. З-к:503970руб.</w:t>
      </w:r>
    </w:p>
    <w:p w:rsidR="00C11893" w:rsidRPr="00C11893" w:rsidRDefault="00C11893" w:rsidP="00F45920">
      <w:pPr>
        <w:spacing w:after="0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Шаг аукциона 1% для всех лотов. 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C11893">
          <w:rPr>
            <w:rStyle w:val="a3"/>
            <w:sz w:val="18"/>
            <w:szCs w:val="18"/>
          </w:rPr>
          <w:t>https://</w:t>
        </w:r>
        <w:proofErr w:type="spellStart"/>
        <w:r w:rsidRPr="00C11893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C11893">
          <w:rPr>
            <w:rStyle w:val="a3"/>
            <w:sz w:val="18"/>
            <w:szCs w:val="18"/>
          </w:rPr>
          <w:t>24.</w:t>
        </w:r>
        <w:r w:rsidRPr="00C11893">
          <w:rPr>
            <w:rStyle w:val="a3"/>
            <w:sz w:val="18"/>
            <w:szCs w:val="18"/>
            <w:lang w:val="en-US"/>
          </w:rPr>
          <w:t>online</w:t>
        </w:r>
        <w:r w:rsidRPr="00C11893">
          <w:rPr>
            <w:rStyle w:val="a3"/>
            <w:sz w:val="18"/>
            <w:szCs w:val="18"/>
          </w:rPr>
          <w:t>/</w:t>
        </w:r>
      </w:hyperlink>
      <w:r w:rsidRPr="00C11893">
        <w:rPr>
          <w:sz w:val="18"/>
          <w:szCs w:val="18"/>
        </w:rPr>
        <w:t xml:space="preserve"> «</w:t>
      </w:r>
      <w:r w:rsidR="00EA56EB">
        <w:rPr>
          <w:sz w:val="18"/>
          <w:szCs w:val="18"/>
        </w:rPr>
        <w:t>26</w:t>
      </w:r>
      <w:r w:rsidRPr="00C11893">
        <w:rPr>
          <w:sz w:val="18"/>
          <w:szCs w:val="18"/>
        </w:rPr>
        <w:t>» апреля 2021 года в 10.00ч. для всех лотов.</w:t>
      </w:r>
    </w:p>
    <w:p w:rsidR="00C11893" w:rsidRP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EA56EB">
        <w:rPr>
          <w:sz w:val="18"/>
          <w:szCs w:val="18"/>
        </w:rPr>
        <w:t>22</w:t>
      </w:r>
      <w:r w:rsidRPr="00C11893">
        <w:rPr>
          <w:sz w:val="18"/>
          <w:szCs w:val="18"/>
        </w:rPr>
        <w:t xml:space="preserve">.04.2021 года для всех лотов. Подведение итогов приема заявок </w:t>
      </w:r>
      <w:r w:rsidR="00EA56EB">
        <w:rPr>
          <w:sz w:val="18"/>
          <w:szCs w:val="18"/>
        </w:rPr>
        <w:t>23</w:t>
      </w:r>
      <w:r w:rsidRPr="00C11893">
        <w:rPr>
          <w:sz w:val="18"/>
          <w:szCs w:val="18"/>
        </w:rPr>
        <w:t>.04.2021 в 14:00 час. Время, указанное в информационном сообщении, Московское.</w:t>
      </w:r>
    </w:p>
    <w:p w:rsidR="00C11893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C11893" w:rsidRPr="002973D4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C11893" w:rsidRPr="00C11893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C11893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F45920">
        <w:rPr>
          <w:sz w:val="18"/>
          <w:szCs w:val="18"/>
        </w:rPr>
        <w:t>12.03.2021</w:t>
      </w:r>
      <w:r w:rsidRPr="00C11893">
        <w:rPr>
          <w:sz w:val="18"/>
          <w:szCs w:val="18"/>
        </w:rPr>
        <w:t>г.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На торги допускаются лица, оплатившие задаток </w:t>
      </w:r>
      <w:r>
        <w:rPr>
          <w:sz w:val="18"/>
          <w:szCs w:val="18"/>
        </w:rPr>
        <w:t>по следующим реквизитам</w:t>
      </w:r>
      <w:r w:rsidRPr="00A36D56">
        <w:rPr>
          <w:sz w:val="18"/>
          <w:szCs w:val="18"/>
        </w:rPr>
        <w:t xml:space="preserve">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 Назначение платежа: «Оплата задатка на участие в торгах по продаже имущества должника___».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>
        <w:rPr>
          <w:sz w:val="18"/>
          <w:szCs w:val="18"/>
        </w:rPr>
        <w:t xml:space="preserve"> 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</w:t>
      </w:r>
      <w:r>
        <w:rPr>
          <w:sz w:val="18"/>
          <w:szCs w:val="18"/>
        </w:rPr>
        <w:t>адато</w:t>
      </w:r>
      <w:r w:rsidRPr="00A36D56">
        <w:rPr>
          <w:sz w:val="18"/>
          <w:szCs w:val="18"/>
        </w:rPr>
        <w:t>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B6D15">
        <w:rPr>
          <w:sz w:val="18"/>
          <w:szCs w:val="18"/>
        </w:rPr>
        <w:t>Организатор торгов отказывает заявителю в допуске до участи</w:t>
      </w:r>
      <w:r>
        <w:rPr>
          <w:sz w:val="18"/>
          <w:szCs w:val="18"/>
        </w:rPr>
        <w:t xml:space="preserve">я в торгах в следующих случаях: </w:t>
      </w:r>
      <w:r w:rsidRPr="00AB6D15">
        <w:rPr>
          <w:sz w:val="18"/>
          <w:szCs w:val="18"/>
        </w:rPr>
        <w:t xml:space="preserve">заявка подана по истечении срока приема </w:t>
      </w:r>
      <w:r>
        <w:rPr>
          <w:sz w:val="18"/>
          <w:szCs w:val="18"/>
        </w:rPr>
        <w:t xml:space="preserve">заявок, указанного в извещении; </w:t>
      </w:r>
      <w:r w:rsidRPr="00AB6D15">
        <w:rPr>
          <w:sz w:val="18"/>
          <w:szCs w:val="18"/>
        </w:rPr>
        <w:t>за исключением случаев, свидетельствующих о наличии обстоятельств непреодолимой силы, а также документально подтвержденных сл</w:t>
      </w:r>
      <w:r>
        <w:rPr>
          <w:sz w:val="18"/>
          <w:szCs w:val="18"/>
        </w:rPr>
        <w:t xml:space="preserve">учаев препятствования заявителю; </w:t>
      </w:r>
      <w:r w:rsidRPr="00AB6D15">
        <w:rPr>
          <w:sz w:val="18"/>
          <w:szCs w:val="18"/>
        </w:rPr>
        <w:t>в своевременной подаче заявки в результате действий (бе</w:t>
      </w:r>
      <w:r>
        <w:rPr>
          <w:sz w:val="18"/>
          <w:szCs w:val="18"/>
        </w:rPr>
        <w:t>здействия) организатора торгов;</w:t>
      </w:r>
      <w:r w:rsidRPr="00AB6D15">
        <w:rPr>
          <w:sz w:val="18"/>
          <w:szCs w:val="18"/>
        </w:rPr>
        <w:t xml:space="preserve"> 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торгов; </w:t>
      </w:r>
      <w:r w:rsidRPr="00AB6D15">
        <w:rPr>
          <w:sz w:val="18"/>
          <w:szCs w:val="18"/>
        </w:rPr>
        <w:t>представлены не все документы, перечисленные в извещении</w:t>
      </w:r>
      <w:r>
        <w:rPr>
          <w:sz w:val="18"/>
          <w:szCs w:val="18"/>
        </w:rPr>
        <w:t>,</w:t>
      </w:r>
      <w:r w:rsidRPr="00AB6D15">
        <w:rPr>
          <w:sz w:val="18"/>
          <w:szCs w:val="18"/>
        </w:rPr>
        <w:t xml:space="preserve"> либо представлены документы, несоответствующие требованиям действующего законодательства.</w:t>
      </w:r>
      <w:r>
        <w:rPr>
          <w:sz w:val="18"/>
          <w:szCs w:val="18"/>
        </w:rPr>
        <w:t xml:space="preserve"> 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5223E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</w:t>
      </w:r>
      <w:r>
        <w:rPr>
          <w:sz w:val="18"/>
          <w:szCs w:val="18"/>
        </w:rPr>
        <w:t>токол о результата</w:t>
      </w:r>
      <w:r w:rsidRPr="00A36D56">
        <w:rPr>
          <w:sz w:val="18"/>
          <w:szCs w:val="18"/>
        </w:rPr>
        <w:t>х торгов. При отказ</w:t>
      </w:r>
      <w:r>
        <w:rPr>
          <w:sz w:val="18"/>
          <w:szCs w:val="18"/>
        </w:rPr>
        <w:t>е от подписания протокола о результата</w:t>
      </w:r>
      <w:r w:rsidRPr="00A36D56">
        <w:rPr>
          <w:sz w:val="18"/>
          <w:szCs w:val="18"/>
        </w:rPr>
        <w:t>х торгов и/или внесения денежных средств в счет опл</w:t>
      </w:r>
      <w:r>
        <w:rPr>
          <w:sz w:val="18"/>
          <w:szCs w:val="18"/>
        </w:rPr>
        <w:t>аты приобретаемого имущества, задаток</w:t>
      </w:r>
      <w:r w:rsidRPr="00A36D56">
        <w:rPr>
          <w:sz w:val="18"/>
          <w:szCs w:val="18"/>
        </w:rPr>
        <w:t xml:space="preserve">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9C53E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Согласно</w:t>
      </w:r>
      <w:r w:rsidRPr="00A36D56">
        <w:rPr>
          <w:sz w:val="18"/>
          <w:szCs w:val="18"/>
        </w:rPr>
        <w:t xml:space="preserve">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</w:t>
      </w:r>
      <w:r w:rsidRPr="00A36D56">
        <w:rPr>
          <w:sz w:val="18"/>
          <w:szCs w:val="18"/>
        </w:rPr>
        <w:lastRenderedPageBreak/>
        <w:t>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C11893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A36D56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 п. 9.1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C11893" w:rsidRPr="007804AD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EA56EB">
        <w:rPr>
          <w:sz w:val="18"/>
          <w:szCs w:val="18"/>
        </w:rPr>
        <w:t>22</w:t>
      </w:r>
      <w:bookmarkStart w:id="0" w:name="_GoBack"/>
      <w:bookmarkEnd w:id="0"/>
      <w:r w:rsidR="00F45920">
        <w:rPr>
          <w:sz w:val="18"/>
          <w:szCs w:val="18"/>
        </w:rPr>
        <w:t>.04.2021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11893" w:rsidRPr="005F27C0" w:rsidRDefault="00C11893" w:rsidP="00C11893">
      <w:pPr>
        <w:spacing w:after="0" w:line="240" w:lineRule="auto"/>
        <w:ind w:left="-567" w:firstLine="567"/>
        <w:jc w:val="both"/>
        <w:rPr>
          <w:sz w:val="23"/>
          <w:szCs w:val="23"/>
        </w:rPr>
      </w:pPr>
    </w:p>
    <w:p w:rsidR="006260E4" w:rsidRDefault="006260E4" w:rsidP="00C11893">
      <w:pPr>
        <w:ind w:left="-567"/>
      </w:pPr>
    </w:p>
    <w:sectPr w:rsidR="006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6260E4"/>
    <w:rsid w:val="00C11893"/>
    <w:rsid w:val="00EA56EB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744A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3</cp:revision>
  <dcterms:created xsi:type="dcterms:W3CDTF">2021-03-04T03:45:00Z</dcterms:created>
  <dcterms:modified xsi:type="dcterms:W3CDTF">2021-03-23T05:19:00Z</dcterms:modified>
</cp:coreProperties>
</file>